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69F2" w14:textId="5019E9EF" w:rsidR="00CF6339" w:rsidRDefault="00CF6339" w:rsidP="00CF6339">
      <w:pPr>
        <w:spacing w:after="0"/>
        <w:rPr>
          <w:sz w:val="8"/>
        </w:rPr>
      </w:pPr>
    </w:p>
    <w:tbl>
      <w:tblPr>
        <w:tblW w:w="907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447"/>
        <w:gridCol w:w="6061"/>
        <w:gridCol w:w="1564"/>
      </w:tblGrid>
      <w:tr w:rsidR="00AA3E15" w:rsidRPr="00AA3E15" w14:paraId="63CCFABD" w14:textId="77777777" w:rsidTr="00426FF7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8350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AA3E15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eastAsia="zh-CN" w:bidi="hi-IN"/>
              </w:rPr>
              <w:drawing>
                <wp:inline distT="0" distB="0" distL="0" distR="0" wp14:anchorId="41C5084B" wp14:editId="3EDC0767">
                  <wp:extent cx="913130" cy="1027430"/>
                  <wp:effectExtent l="0" t="0" r="0" b="0"/>
                  <wp:docPr id="6" name="Obraz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48BC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PRZEDSIĘBIORSTWO</w:t>
            </w:r>
          </w:p>
          <w:p w14:paraId="427A48BC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WODOCIĄGÓW I KANALIZACJI Sp. z o.o.</w:t>
            </w:r>
          </w:p>
          <w:p w14:paraId="68453879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3E15">
              <w:rPr>
                <w:rFonts w:ascii="Times New Roman" w:eastAsia="Calibri" w:hAnsi="Times New Roman" w:cs="Times New Roman"/>
                <w:b/>
              </w:rPr>
              <w:t>88-100 Inowrocław ul. ks. B. Jaśkowskiego 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748A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ROK ZAŁOŻENIA</w:t>
            </w:r>
          </w:p>
          <w:p w14:paraId="5447B244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1905</w:t>
            </w:r>
          </w:p>
          <w:p w14:paraId="5D8EB644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TEL.</w:t>
            </w:r>
          </w:p>
          <w:p w14:paraId="46F32731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52 357-40-71</w:t>
            </w:r>
          </w:p>
          <w:p w14:paraId="7933707E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FAX</w:t>
            </w:r>
          </w:p>
          <w:p w14:paraId="456F8EFB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3E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52 357-36-87</w:t>
            </w:r>
          </w:p>
        </w:tc>
      </w:tr>
      <w:tr w:rsidR="00AA3E15" w:rsidRPr="00AA3E15" w14:paraId="365DA664" w14:textId="77777777" w:rsidTr="00426FF7">
        <w:tc>
          <w:tcPr>
            <w:tcW w:w="9072" w:type="dxa"/>
            <w:gridSpan w:val="3"/>
            <w:shd w:val="clear" w:color="auto" w:fill="auto"/>
          </w:tcPr>
          <w:p w14:paraId="49BC1068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Sąd Rejonowy w Bydgoszczy XIII Wydział Gospodarczy Krajowego Rejestru Sądowego Nr 0000037132,</w:t>
            </w:r>
          </w:p>
          <w:p w14:paraId="4ECE4743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Wysokość kapitału 65.023.000,00 zł,     NIP: 556-000-67-91,    Regon: 091580920,     BDO:000018514</w:t>
            </w:r>
          </w:p>
          <w:p w14:paraId="5A90BB3E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Nr rachunku bankowego: Santander Bank Polska S.A. I O/Inowrocław 261090 1069 0000 0000 0701 4005</w:t>
            </w:r>
          </w:p>
          <w:p w14:paraId="7D6C148F" w14:textId="77777777" w:rsidR="00AA3E15" w:rsidRPr="00AA3E15" w:rsidRDefault="00AA3E15" w:rsidP="00AA3E15">
            <w:pPr>
              <w:widowControl w:val="0"/>
              <w:tabs>
                <w:tab w:val="left" w:pos="255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A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e-mail: </w:t>
            </w:r>
            <w:hyperlink r:id="rId6">
              <w:r w:rsidRPr="00AA3E15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val="en-US" w:eastAsia="ar-SA"/>
                </w:rPr>
                <w:t>sekretariat@pwikino.pl</w:t>
              </w:r>
            </w:hyperlink>
          </w:p>
        </w:tc>
      </w:tr>
    </w:tbl>
    <w:p w14:paraId="0D30591C" w14:textId="77777777" w:rsidR="00AA3E15" w:rsidRPr="005A00A1" w:rsidRDefault="00AA3E15" w:rsidP="00CF6339">
      <w:pPr>
        <w:spacing w:after="0"/>
        <w:rPr>
          <w:sz w:val="8"/>
        </w:rPr>
      </w:pPr>
    </w:p>
    <w:tbl>
      <w:tblPr>
        <w:tblStyle w:val="Tabela-Siatka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7"/>
      </w:tblGrid>
      <w:tr w:rsidR="00CF6339" w:rsidRPr="005A00A1" w14:paraId="24FB3082" w14:textId="77777777" w:rsidTr="00AA3E15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96C90C9" w14:textId="77777777" w:rsidR="00C83CA3" w:rsidRPr="005A00A1" w:rsidRDefault="00C83CA3" w:rsidP="0029566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16BC0FB9" w14:textId="79CEF5EC" w:rsidR="00C76726" w:rsidRDefault="00C83CA3" w:rsidP="00656C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673B3">
        <w:rPr>
          <w:rFonts w:ascii="Tahoma" w:hAnsi="Tahoma" w:cs="Tahoma"/>
        </w:rPr>
        <w:tab/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Inowrocław,</w:t>
      </w:r>
      <w:r w:rsidR="00AA3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61B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</w:t>
      </w:r>
      <w:r w:rsidR="00AA3E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="00987DB8" w:rsidRPr="00987DB8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13BD67DB" w14:textId="1F7222BD" w:rsidR="00860931" w:rsidRDefault="00860931" w:rsidP="00CC01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AB654E" w14:textId="77777777" w:rsidR="00CC0138" w:rsidRDefault="00CC0138" w:rsidP="00CC01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702204" w14:textId="036FC1BD" w:rsidR="00C76726" w:rsidRPr="00CC0138" w:rsidRDefault="00CC0138" w:rsidP="00CC0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01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Przetarg nieograniczony</w:t>
      </w:r>
      <w:r w:rsidRPr="00CC01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01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na odtworzenie nawierzchni jezdni i chodników</w:t>
      </w:r>
    </w:p>
    <w:p w14:paraId="022F2D5A" w14:textId="66EB7BE8" w:rsidR="00CC0138" w:rsidRPr="00CC0138" w:rsidRDefault="00CC0138" w:rsidP="00CC0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2FD658C" w14:textId="77777777" w:rsidR="00CC0138" w:rsidRDefault="00CC0138" w:rsidP="00987D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9E363" w14:textId="39F817D8" w:rsidR="00987DB8" w:rsidRDefault="00987DB8" w:rsidP="00987D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Odpowiedzi na pytania z dnia </w:t>
      </w:r>
      <w:r w:rsidR="00276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.02.202</w:t>
      </w:r>
      <w:r w:rsidR="00C767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2761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87D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r.</w:t>
      </w:r>
      <w:r w:rsidR="00CC01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C6C400A" w14:textId="77777777" w:rsidR="00860931" w:rsidRDefault="00860931" w:rsidP="00987D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B5F006" w14:textId="77777777" w:rsidR="00C76726" w:rsidRPr="00987DB8" w:rsidRDefault="00C76726" w:rsidP="00987D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A4FE4B" w14:textId="2A4D73D6" w:rsidR="00C76726" w:rsidRDefault="00987DB8" w:rsidP="00276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Pytanie 1).</w:t>
      </w:r>
      <w:r w:rsidR="00160DE4" w:rsidRPr="00084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76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Zamawiający wyraża zgodę </w:t>
      </w:r>
      <w:bookmarkStart w:id="0" w:name="_Hlk96598898"/>
      <w:r w:rsidR="00276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wniesienie wadium w formie poręczeń udzielonych przez podmioty, o których mowa w art.6b ust. 5 pkt 2 ustawy z dnia 9 listopada 2000 r. o utworzeniu Polskiej Agencji Rozwoju Przedsiębiorczości (</w:t>
      </w:r>
      <w:proofErr w:type="spellStart"/>
      <w:r w:rsidR="00276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t.j</w:t>
      </w:r>
      <w:proofErr w:type="spellEnd"/>
      <w:r w:rsidR="002761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Dz. U. 2020.299)</w:t>
      </w:r>
      <w:bookmarkEnd w:id="0"/>
      <w:r w:rsidR="001A6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?</w:t>
      </w:r>
    </w:p>
    <w:p w14:paraId="09BD844B" w14:textId="77777777" w:rsidR="001A6991" w:rsidRPr="00656C6C" w:rsidRDefault="001A6991" w:rsidP="00276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98B76" w14:textId="0BBBF3A0" w:rsidR="00C76726" w:rsidRPr="001A6991" w:rsidRDefault="00987DB8" w:rsidP="00860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1).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6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wyraża zgody </w:t>
      </w:r>
      <w:r w:rsidR="001A6991" w:rsidRPr="001A6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wniesienie wadium w formie poręczeń udzielonych przez podmioty, o których mowa w art.6b ust. 5 pkt 2 ustawy z dnia 9 listopada 2000 r. o utworzeniu Polskiej Agencji Rozwoju Przedsiębiorczości (</w:t>
      </w:r>
      <w:proofErr w:type="spellStart"/>
      <w:r w:rsidR="001A6991" w:rsidRPr="001A6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t.j</w:t>
      </w:r>
      <w:proofErr w:type="spellEnd"/>
      <w:r w:rsidR="001A6991" w:rsidRPr="001A6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Dz. U. 2020.299)</w:t>
      </w:r>
      <w:r w:rsidR="001A6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gdyż taka forma wniesienia wadium nie została przewidziana w niniejszym postępowaniu przez Zamawiającego.</w:t>
      </w:r>
    </w:p>
    <w:p w14:paraId="34B808CD" w14:textId="77777777" w:rsidR="00C76726" w:rsidRDefault="00C76726" w:rsidP="00860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40B797" w14:textId="74BF29D3" w:rsidR="005673B3" w:rsidRDefault="00987DB8" w:rsidP="00CD0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Pytanie 2). </w:t>
      </w:r>
      <w:r w:rsidR="008077D6" w:rsidRPr="001A6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A6991" w:rsidRPr="001A6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Czy poręczenie może zostać wniesione w formie elektronicznej?</w:t>
      </w:r>
    </w:p>
    <w:p w14:paraId="64B473E5" w14:textId="77777777" w:rsidR="00860931" w:rsidRPr="001A6991" w:rsidRDefault="00860931" w:rsidP="00CD0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4D0213" w14:textId="5207150B" w:rsidR="00F15D12" w:rsidRPr="00F15D12" w:rsidRDefault="00987DB8" w:rsidP="00F15D12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Odpowiedź 2).</w:t>
      </w:r>
      <w:r w:rsidR="00F15D12" w:rsidRPr="00F15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0931">
        <w:rPr>
          <w:rFonts w:ascii="Times New Roman" w:eastAsia="Times New Roman" w:hAnsi="Times New Roman" w:cs="Times New Roman"/>
          <w:sz w:val="24"/>
          <w:szCs w:val="24"/>
          <w:lang w:eastAsia="ar-SA"/>
        </w:rPr>
        <w:t>Poręczenie nie może zostać wniesione w formie elektronicznej.</w:t>
      </w:r>
    </w:p>
    <w:p w14:paraId="49C75726" w14:textId="77777777" w:rsidR="00C76726" w:rsidRDefault="00C76726" w:rsidP="00656C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C76726" w:rsidSect="00EF7D9E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EB0"/>
    <w:multiLevelType w:val="hybridMultilevel"/>
    <w:tmpl w:val="414E9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193"/>
    <w:multiLevelType w:val="hybridMultilevel"/>
    <w:tmpl w:val="414E9E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734"/>
    <w:multiLevelType w:val="hybridMultilevel"/>
    <w:tmpl w:val="414E9E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04E"/>
    <w:multiLevelType w:val="hybridMultilevel"/>
    <w:tmpl w:val="1E8A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339"/>
    <w:rsid w:val="000630C6"/>
    <w:rsid w:val="00084CE8"/>
    <w:rsid w:val="000929F0"/>
    <w:rsid w:val="00160DE4"/>
    <w:rsid w:val="001A6991"/>
    <w:rsid w:val="001B0058"/>
    <w:rsid w:val="00214C76"/>
    <w:rsid w:val="00223BBC"/>
    <w:rsid w:val="002761BC"/>
    <w:rsid w:val="002A0BA9"/>
    <w:rsid w:val="00436636"/>
    <w:rsid w:val="005673B3"/>
    <w:rsid w:val="00656C6C"/>
    <w:rsid w:val="008077D6"/>
    <w:rsid w:val="00860931"/>
    <w:rsid w:val="008C6F8B"/>
    <w:rsid w:val="00987DB8"/>
    <w:rsid w:val="009953F2"/>
    <w:rsid w:val="00A11841"/>
    <w:rsid w:val="00AA3E15"/>
    <w:rsid w:val="00C24D67"/>
    <w:rsid w:val="00C76726"/>
    <w:rsid w:val="00C83CA3"/>
    <w:rsid w:val="00C93978"/>
    <w:rsid w:val="00CC0138"/>
    <w:rsid w:val="00CD09EC"/>
    <w:rsid w:val="00CF6339"/>
    <w:rsid w:val="00D02961"/>
    <w:rsid w:val="00ED4B56"/>
    <w:rsid w:val="00EF7D9E"/>
    <w:rsid w:val="00F1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BD16"/>
  <w15:docId w15:val="{FB4E55B2-E10F-44B8-913A-1F78C9CF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3C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wikin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Justyna Kucharska</cp:lastModifiedBy>
  <cp:revision>13</cp:revision>
  <cp:lastPrinted>2022-02-24T11:52:00Z</cp:lastPrinted>
  <dcterms:created xsi:type="dcterms:W3CDTF">2021-02-12T06:34:00Z</dcterms:created>
  <dcterms:modified xsi:type="dcterms:W3CDTF">2022-02-24T11:53:00Z</dcterms:modified>
</cp:coreProperties>
</file>